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52" w:rsidRDefault="00B81652" w:rsidP="00B81652">
      <w:pPr>
        <w:jc w:val="center"/>
        <w:rPr>
          <w:rFonts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cstheme="majorBidi"/>
          <w:b/>
          <w:bCs/>
          <w:sz w:val="28"/>
          <w:szCs w:val="28"/>
        </w:rPr>
        <w:t>COMUNICATO STAMPA</w:t>
      </w:r>
    </w:p>
    <w:p w:rsidR="00B81652" w:rsidRDefault="00B81652" w:rsidP="00B8165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514350" cy="638175"/>
            <wp:effectExtent l="0" t="0" r="0" b="9525"/>
            <wp:docPr id="1" name="Immagine 1" descr="logo Cav. La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av. Lav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652" w:rsidRDefault="00B81652" w:rsidP="00B81652">
      <w:pPr>
        <w:pStyle w:val="Nessunaspaziatura"/>
      </w:pPr>
      <w:r>
        <w:t xml:space="preserve">Workshop della </w:t>
      </w:r>
      <w:r>
        <w:rPr>
          <w:b/>
        </w:rPr>
        <w:t>Federazione Nazionale dei Cavalieri del Lavoro</w:t>
      </w:r>
      <w:r>
        <w:t xml:space="preserve">. Interviene il ministro dell’Istruzione, </w:t>
      </w:r>
      <w:r>
        <w:rPr>
          <w:b/>
        </w:rPr>
        <w:t xml:space="preserve">Stefania Giannini. </w:t>
      </w:r>
      <w:r>
        <w:t>Conclusioni di</w:t>
      </w:r>
      <w:r>
        <w:rPr>
          <w:b/>
        </w:rPr>
        <w:t xml:space="preserve"> Antonio D’Amato</w:t>
      </w:r>
    </w:p>
    <w:p w:rsidR="00B81652" w:rsidRDefault="00B81652" w:rsidP="00B81652">
      <w:pPr>
        <w:pStyle w:val="Nessunaspaziatura"/>
        <w:jc w:val="center"/>
      </w:pPr>
    </w:p>
    <w:p w:rsidR="00B81652" w:rsidRDefault="00B81652" w:rsidP="00B81652">
      <w:pPr>
        <w:pStyle w:val="Nessunaspaziatur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Cultura umanistica: ecco il valore aggiunto</w:t>
      </w:r>
    </w:p>
    <w:p w:rsidR="00B81652" w:rsidRDefault="00B81652" w:rsidP="00B81652">
      <w:pPr>
        <w:pStyle w:val="Nessunaspaziatura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per</w:t>
      </w:r>
      <w:proofErr w:type="gramEnd"/>
      <w:r>
        <w:rPr>
          <w:b/>
          <w:bCs/>
          <w:sz w:val="28"/>
          <w:szCs w:val="28"/>
        </w:rPr>
        <w:t xml:space="preserve"> i giovani, le imprese e il sistema-Paese</w:t>
      </w:r>
    </w:p>
    <w:p w:rsidR="00B81652" w:rsidRDefault="00B81652" w:rsidP="00B81652">
      <w:pPr>
        <w:pStyle w:val="Nessunaspaziatura"/>
        <w:jc w:val="center"/>
        <w:rPr>
          <w:b/>
          <w:bCs/>
          <w:sz w:val="28"/>
          <w:szCs w:val="28"/>
        </w:rPr>
      </w:pPr>
    </w:p>
    <w:p w:rsidR="00B81652" w:rsidRDefault="00B81652" w:rsidP="00B81652">
      <w:pPr>
        <w:pStyle w:val="Nessunaspaziatura"/>
        <w:jc w:val="center"/>
        <w:rPr>
          <w:b/>
          <w:i/>
          <w:iCs/>
        </w:rPr>
      </w:pPr>
      <w:r>
        <w:rPr>
          <w:b/>
          <w:i/>
          <w:iCs/>
        </w:rPr>
        <w:t>Sabato 19 marzo, ore 9.30 – Sala dei Notari - Palazzo dei Priori, Perugia</w:t>
      </w:r>
    </w:p>
    <w:p w:rsidR="00B81652" w:rsidRDefault="00B81652" w:rsidP="00B81652">
      <w:pPr>
        <w:pStyle w:val="Nessunaspaziatura"/>
        <w:jc w:val="center"/>
        <w:rPr>
          <w:rFonts w:ascii="Arial" w:hAnsi="Arial" w:cs="Arial"/>
          <w:color w:val="333333"/>
          <w:shd w:val="clear" w:color="auto" w:fill="FFFFFF"/>
        </w:rPr>
      </w:pPr>
    </w:p>
    <w:p w:rsidR="00B81652" w:rsidRDefault="00B81652" w:rsidP="00B81652">
      <w:pPr>
        <w:rPr>
          <w:rFonts w:cstheme="majorBidi"/>
        </w:rPr>
      </w:pPr>
      <w:r>
        <w:rPr>
          <w:rFonts w:cstheme="majorBidi"/>
        </w:rPr>
        <w:t xml:space="preserve">“L’educazione all’arte e alla cultura: il ruolo delle istituzioni pubbliche e dei privati” è il tema del secondo workshop organizzato dalla </w:t>
      </w:r>
      <w:r>
        <w:rPr>
          <w:rFonts w:cstheme="majorBidi"/>
          <w:b/>
        </w:rPr>
        <w:t>Federazione Nazionale dei Cavalieri del Lavoro</w:t>
      </w:r>
      <w:r>
        <w:rPr>
          <w:rFonts w:cstheme="majorBidi"/>
        </w:rPr>
        <w:t xml:space="preserve"> nell’ambito del </w:t>
      </w:r>
      <w:r>
        <w:rPr>
          <w:rFonts w:cstheme="majorBidi"/>
          <w:b/>
          <w:bCs/>
        </w:rPr>
        <w:t>Progetto Cultura</w:t>
      </w:r>
      <w:r>
        <w:rPr>
          <w:rFonts w:cstheme="majorBidi"/>
        </w:rPr>
        <w:t xml:space="preserve">, in programma sabato 19 marzo, a partire dalle 9.30, a Perugia, presso Sala dei Notari a Palazzo dei Priori (corso Pietro Vannucci, 19). </w:t>
      </w:r>
    </w:p>
    <w:p w:rsidR="00B81652" w:rsidRDefault="00B81652" w:rsidP="00B81652">
      <w:pPr>
        <w:rPr>
          <w:rFonts w:cstheme="majorBidi"/>
        </w:rPr>
      </w:pPr>
      <w:r>
        <w:rPr>
          <w:rFonts w:cstheme="majorBidi"/>
        </w:rPr>
        <w:t xml:space="preserve">Al centro dell’iniziativa della Federazione presieduta da </w:t>
      </w:r>
      <w:r>
        <w:rPr>
          <w:rFonts w:cstheme="majorBidi"/>
          <w:b/>
          <w:bCs/>
        </w:rPr>
        <w:t>Antonio D'Amato</w:t>
      </w:r>
      <w:r>
        <w:rPr>
          <w:rFonts w:cstheme="majorBidi"/>
        </w:rPr>
        <w:t xml:space="preserve">, realizzata in collaborazione con la </w:t>
      </w:r>
      <w:r>
        <w:rPr>
          <w:rFonts w:cstheme="majorBidi"/>
          <w:b/>
          <w:bCs/>
        </w:rPr>
        <w:t>Fondazione Cassa di Risparmio di Perugia</w:t>
      </w:r>
      <w:r>
        <w:rPr>
          <w:rFonts w:cstheme="majorBidi"/>
        </w:rPr>
        <w:t>, l’importanza della cultura umanistica, in un Paese dall’inestimabile patrimonio di arte e storia, nella formazione dei giovani, per lo sviluppo del tessuto produttivo italiano e per la crescita dell’intero sistema-Paese.</w:t>
      </w:r>
    </w:p>
    <w:p w:rsidR="00B81652" w:rsidRDefault="00B81652" w:rsidP="00B81652">
      <w:pPr>
        <w:rPr>
          <w:rFonts w:cstheme="majorBidi"/>
        </w:rPr>
      </w:pPr>
      <w:r>
        <w:rPr>
          <w:rFonts w:cstheme="majorBidi"/>
        </w:rPr>
        <w:t xml:space="preserve">Dopo i saluti del sindaco di Perugia </w:t>
      </w:r>
      <w:r w:rsidRPr="00B81652">
        <w:rPr>
          <w:rFonts w:cstheme="majorBidi"/>
          <w:b/>
        </w:rPr>
        <w:t xml:space="preserve">Andrea </w:t>
      </w:r>
      <w:proofErr w:type="spellStart"/>
      <w:r w:rsidRPr="00B81652">
        <w:rPr>
          <w:rFonts w:cstheme="majorBidi"/>
          <w:b/>
        </w:rPr>
        <w:t>Romizi</w:t>
      </w:r>
      <w:proofErr w:type="spellEnd"/>
      <w:r>
        <w:rPr>
          <w:rFonts w:cstheme="majorBidi"/>
        </w:rPr>
        <w:t xml:space="preserve"> e del Cavaliere del Lavoro </w:t>
      </w:r>
      <w:r>
        <w:rPr>
          <w:rFonts w:cstheme="majorBidi"/>
          <w:b/>
          <w:bCs/>
        </w:rPr>
        <w:t xml:space="preserve">Carlo </w:t>
      </w:r>
      <w:proofErr w:type="spellStart"/>
      <w:r>
        <w:rPr>
          <w:rFonts w:cstheme="majorBidi"/>
          <w:b/>
          <w:bCs/>
        </w:rPr>
        <w:t>Colaiacovo</w:t>
      </w:r>
      <w:proofErr w:type="spellEnd"/>
      <w:r>
        <w:rPr>
          <w:rFonts w:cstheme="majorBidi"/>
        </w:rPr>
        <w:t xml:space="preserve">, presidente della Fondazione Cassa di Risparmio di Perugia, seguiranno le relazioni di </w:t>
      </w:r>
      <w:r>
        <w:rPr>
          <w:rFonts w:cstheme="majorBidi"/>
          <w:b/>
          <w:bCs/>
        </w:rPr>
        <w:t>Michele dall’</w:t>
      </w:r>
      <w:proofErr w:type="spellStart"/>
      <w:r>
        <w:rPr>
          <w:rFonts w:cstheme="majorBidi"/>
          <w:b/>
          <w:bCs/>
        </w:rPr>
        <w:t>Ongaro</w:t>
      </w:r>
      <w:proofErr w:type="spellEnd"/>
      <w:r>
        <w:rPr>
          <w:rFonts w:cstheme="majorBidi"/>
        </w:rPr>
        <w:t xml:space="preserve">, presidente-sovrintendente dell’Accademia Nazionale di Santa Cecilia; </w:t>
      </w:r>
      <w:r w:rsidRPr="00B81652">
        <w:rPr>
          <w:rFonts w:cstheme="majorBidi"/>
          <w:b/>
        </w:rPr>
        <w:t>Giampaolo D’Andrea</w:t>
      </w:r>
      <w:r>
        <w:rPr>
          <w:rFonts w:cstheme="majorBidi"/>
        </w:rPr>
        <w:t xml:space="preserve">, capo di gabinetto del ministero dei Beni e delle attività culturali e del turismo; </w:t>
      </w:r>
      <w:r>
        <w:rPr>
          <w:rFonts w:cstheme="majorBidi"/>
          <w:b/>
          <w:bCs/>
        </w:rPr>
        <w:t xml:space="preserve">Emilio </w:t>
      </w:r>
      <w:proofErr w:type="spellStart"/>
      <w:r>
        <w:rPr>
          <w:rFonts w:cstheme="majorBidi"/>
          <w:b/>
          <w:bCs/>
        </w:rPr>
        <w:t>Iodice</w:t>
      </w:r>
      <w:proofErr w:type="spellEnd"/>
      <w:r>
        <w:rPr>
          <w:rFonts w:cstheme="majorBidi"/>
        </w:rPr>
        <w:t xml:space="preserve">, vice direttore del Loyola </w:t>
      </w:r>
      <w:proofErr w:type="spellStart"/>
      <w:r>
        <w:rPr>
          <w:rFonts w:cstheme="majorBidi"/>
        </w:rPr>
        <w:t>University</w:t>
      </w:r>
      <w:proofErr w:type="spellEnd"/>
      <w:r>
        <w:rPr>
          <w:rFonts w:cstheme="majorBidi"/>
        </w:rPr>
        <w:t xml:space="preserve"> Chicago e direttore del John Felice Rome Center; </w:t>
      </w:r>
      <w:r>
        <w:rPr>
          <w:rFonts w:cstheme="majorBidi"/>
          <w:b/>
          <w:bCs/>
        </w:rPr>
        <w:t>Sebastiano Maffettone</w:t>
      </w:r>
      <w:r>
        <w:rPr>
          <w:rFonts w:cstheme="majorBidi"/>
        </w:rPr>
        <w:t xml:space="preserve">, ordinario di Filosofia Politica presso la LUISS Guido </w:t>
      </w:r>
      <w:proofErr w:type="spellStart"/>
      <w:r>
        <w:rPr>
          <w:rFonts w:cstheme="majorBidi"/>
        </w:rPr>
        <w:t>Carli</w:t>
      </w:r>
      <w:proofErr w:type="spellEnd"/>
      <w:r>
        <w:rPr>
          <w:rFonts w:cstheme="majorBidi"/>
        </w:rPr>
        <w:t xml:space="preserve"> e del critico d’arte </w:t>
      </w:r>
      <w:r>
        <w:rPr>
          <w:rFonts w:cstheme="majorBidi"/>
          <w:b/>
          <w:bCs/>
        </w:rPr>
        <w:t>Vittorio Sgarbi</w:t>
      </w:r>
      <w:r>
        <w:rPr>
          <w:rFonts w:cstheme="majorBidi"/>
        </w:rPr>
        <w:t xml:space="preserve">. Modera l’incontro il direttore del Messaggero </w:t>
      </w:r>
      <w:proofErr w:type="spellStart"/>
      <w:r>
        <w:rPr>
          <w:rFonts w:cstheme="majorBidi"/>
          <w:b/>
          <w:bCs/>
        </w:rPr>
        <w:t>Virman</w:t>
      </w:r>
      <w:proofErr w:type="spellEnd"/>
      <w:r>
        <w:rPr>
          <w:rFonts w:cstheme="majorBidi"/>
          <w:b/>
          <w:bCs/>
        </w:rPr>
        <w:t xml:space="preserve"> </w:t>
      </w:r>
      <w:proofErr w:type="spellStart"/>
      <w:r>
        <w:rPr>
          <w:rFonts w:cstheme="majorBidi"/>
          <w:b/>
          <w:bCs/>
        </w:rPr>
        <w:t>Cusenza</w:t>
      </w:r>
      <w:proofErr w:type="spellEnd"/>
      <w:r>
        <w:rPr>
          <w:rFonts w:cstheme="majorBidi"/>
        </w:rPr>
        <w:t xml:space="preserve">. </w:t>
      </w:r>
    </w:p>
    <w:p w:rsidR="00B81652" w:rsidRDefault="00B81652" w:rsidP="00B81652">
      <w:pPr>
        <w:rPr>
          <w:rFonts w:cstheme="majorBidi"/>
        </w:rPr>
      </w:pPr>
      <w:r>
        <w:rPr>
          <w:rFonts w:cstheme="majorBidi"/>
        </w:rPr>
        <w:t xml:space="preserve">Seguiranno le testimonianze dei Cavalieri del Lavoro </w:t>
      </w:r>
      <w:r>
        <w:rPr>
          <w:rFonts w:eastAsia="Times New Roman" w:cstheme="majorBidi"/>
          <w:b/>
          <w:bCs/>
          <w:spacing w:val="11"/>
        </w:rPr>
        <w:t xml:space="preserve">Franco </w:t>
      </w:r>
      <w:proofErr w:type="spellStart"/>
      <w:r>
        <w:rPr>
          <w:rFonts w:eastAsia="Times New Roman" w:cstheme="majorBidi"/>
          <w:b/>
          <w:bCs/>
          <w:spacing w:val="11"/>
        </w:rPr>
        <w:t>Cologni</w:t>
      </w:r>
      <w:proofErr w:type="spellEnd"/>
      <w:r>
        <w:rPr>
          <w:rFonts w:eastAsia="Times New Roman" w:cstheme="majorBidi"/>
          <w:spacing w:val="11"/>
        </w:rPr>
        <w:t xml:space="preserve">, presidente della Fondazione </w:t>
      </w:r>
      <w:proofErr w:type="spellStart"/>
      <w:r>
        <w:rPr>
          <w:rFonts w:eastAsia="Times New Roman" w:cstheme="majorBidi"/>
          <w:spacing w:val="11"/>
        </w:rPr>
        <w:t>Cologni</w:t>
      </w:r>
      <w:proofErr w:type="spellEnd"/>
      <w:r>
        <w:rPr>
          <w:rFonts w:eastAsia="Times New Roman" w:cstheme="majorBidi"/>
          <w:spacing w:val="11"/>
        </w:rPr>
        <w:t xml:space="preserve"> dei Mestieri d’Arte; </w:t>
      </w:r>
      <w:r>
        <w:rPr>
          <w:rFonts w:eastAsia="Times New Roman" w:cstheme="majorBidi"/>
          <w:b/>
          <w:bCs/>
          <w:spacing w:val="11"/>
        </w:rPr>
        <w:t xml:space="preserve">Maria Luisa Cosso </w:t>
      </w:r>
      <w:proofErr w:type="spellStart"/>
      <w:r>
        <w:rPr>
          <w:rFonts w:eastAsia="Times New Roman" w:cstheme="majorBidi"/>
          <w:b/>
          <w:bCs/>
          <w:spacing w:val="11"/>
        </w:rPr>
        <w:t>Eynard</w:t>
      </w:r>
      <w:proofErr w:type="spellEnd"/>
      <w:r>
        <w:rPr>
          <w:rFonts w:eastAsia="Times New Roman" w:cstheme="majorBidi"/>
          <w:spacing w:val="11"/>
        </w:rPr>
        <w:t xml:space="preserve">, presidente della Fondazione Cosso; </w:t>
      </w:r>
      <w:r>
        <w:rPr>
          <w:rFonts w:eastAsia="Times New Roman" w:cstheme="majorBidi"/>
          <w:b/>
          <w:bCs/>
          <w:spacing w:val="11"/>
        </w:rPr>
        <w:t>Stefano Mauri</w:t>
      </w:r>
      <w:r>
        <w:rPr>
          <w:rFonts w:eastAsia="Times New Roman" w:cstheme="majorBidi"/>
          <w:spacing w:val="11"/>
        </w:rPr>
        <w:t xml:space="preserve">, presidente e amministratore delegato del Gruppo editoriale Mauri </w:t>
      </w:r>
      <w:proofErr w:type="spellStart"/>
      <w:r>
        <w:rPr>
          <w:rFonts w:eastAsia="Times New Roman" w:cstheme="majorBidi"/>
          <w:spacing w:val="11"/>
        </w:rPr>
        <w:t>Spagnol</w:t>
      </w:r>
      <w:proofErr w:type="spellEnd"/>
      <w:r>
        <w:rPr>
          <w:rFonts w:eastAsia="Times New Roman" w:cstheme="majorBidi"/>
          <w:spacing w:val="11"/>
        </w:rPr>
        <w:t xml:space="preserve"> Spa;</w:t>
      </w:r>
      <w:r>
        <w:rPr>
          <w:rFonts w:eastAsia="Times New Roman" w:cstheme="majorBidi"/>
          <w:b/>
          <w:bCs/>
          <w:spacing w:val="11"/>
        </w:rPr>
        <w:t xml:space="preserve"> Paola Santarelli,</w:t>
      </w:r>
      <w:r>
        <w:rPr>
          <w:rFonts w:eastAsia="Times New Roman" w:cstheme="majorBidi"/>
          <w:spacing w:val="11"/>
        </w:rPr>
        <w:t xml:space="preserve"> presidente della Fondazione Dino ed Ernesta Santarelli </w:t>
      </w:r>
      <w:proofErr w:type="spellStart"/>
      <w:r>
        <w:rPr>
          <w:rFonts w:eastAsia="Times New Roman" w:cstheme="majorBidi"/>
          <w:spacing w:val="11"/>
        </w:rPr>
        <w:t>Onlus</w:t>
      </w:r>
      <w:proofErr w:type="spellEnd"/>
      <w:r>
        <w:rPr>
          <w:rFonts w:eastAsia="Times New Roman" w:cstheme="majorBidi"/>
          <w:spacing w:val="11"/>
        </w:rPr>
        <w:t xml:space="preserve">, oltre allo stesso </w:t>
      </w:r>
      <w:proofErr w:type="spellStart"/>
      <w:r>
        <w:rPr>
          <w:rFonts w:eastAsia="Times New Roman" w:cstheme="majorBidi"/>
          <w:spacing w:val="11"/>
        </w:rPr>
        <w:t>Colaiacovo</w:t>
      </w:r>
      <w:proofErr w:type="spellEnd"/>
      <w:r>
        <w:rPr>
          <w:rFonts w:eastAsia="Times New Roman" w:cstheme="majorBidi"/>
          <w:spacing w:val="11"/>
        </w:rPr>
        <w:t>, e il dibattito.</w:t>
      </w:r>
    </w:p>
    <w:p w:rsidR="00B81652" w:rsidRDefault="00B81652" w:rsidP="00B81652">
      <w:pPr>
        <w:rPr>
          <w:rFonts w:cstheme="majorBidi"/>
          <w:b/>
          <w:bCs/>
        </w:rPr>
      </w:pPr>
      <w:r>
        <w:rPr>
          <w:rFonts w:cstheme="majorBidi"/>
        </w:rPr>
        <w:t xml:space="preserve">Interverrà il ministro dell’Istruzione, dell’Università e della Ricerca </w:t>
      </w:r>
      <w:r>
        <w:rPr>
          <w:rFonts w:cstheme="majorBidi"/>
          <w:b/>
          <w:bCs/>
        </w:rPr>
        <w:t>Stefania Giannini.</w:t>
      </w:r>
    </w:p>
    <w:p w:rsidR="00B81652" w:rsidRDefault="00B81652" w:rsidP="00B81652">
      <w:pPr>
        <w:rPr>
          <w:rFonts w:cstheme="majorBidi"/>
        </w:rPr>
      </w:pPr>
      <w:r>
        <w:rPr>
          <w:rFonts w:cstheme="majorBidi"/>
        </w:rPr>
        <w:t xml:space="preserve">Chiuderà i lavori </w:t>
      </w:r>
      <w:r>
        <w:rPr>
          <w:rFonts w:cstheme="majorBidi"/>
          <w:b/>
          <w:bCs/>
        </w:rPr>
        <w:t>Antonio D’Amato</w:t>
      </w:r>
      <w:r>
        <w:rPr>
          <w:rFonts w:cstheme="majorBidi"/>
        </w:rPr>
        <w:t xml:space="preserve">, presidente della Federazione Nazionale dei Cavalieri del Lavoro. “La quantità di risorse che destiniamo all’informazione e all’educazione artistica e culturale per i giovani e per gli </w:t>
      </w:r>
      <w:proofErr w:type="gramStart"/>
      <w:r>
        <w:rPr>
          <w:rFonts w:cstheme="majorBidi"/>
        </w:rPr>
        <w:t>adulti  -</w:t>
      </w:r>
      <w:proofErr w:type="gramEnd"/>
      <w:r>
        <w:rPr>
          <w:rFonts w:cstheme="majorBidi"/>
        </w:rPr>
        <w:t xml:space="preserve"> dice D’Amato - è del tutto insufficiente rispetto a quanto gli altri Paesi più sviluppati stanno investendo ed è certamente inadeguata rispetto al patrimonio di cultura, arte e beni monumentali di cui dispone l’Italia. Maggiore promozione e più investimenti nel settore della cultura e dell’educazione per i giovani e per gli adulti all’arte rappresentano, viceversa, un forte valore competitivo”.</w:t>
      </w:r>
    </w:p>
    <w:p w:rsidR="00E57831" w:rsidRPr="00B81652" w:rsidRDefault="00B81652">
      <w:pPr>
        <w:rPr>
          <w:sz w:val="24"/>
          <w:szCs w:val="24"/>
        </w:rPr>
      </w:pPr>
      <w:r>
        <w:rPr>
          <w:rFonts w:cstheme="majorBidi"/>
          <w:sz w:val="16"/>
          <w:szCs w:val="16"/>
        </w:rPr>
        <w:t xml:space="preserve">Roma, 15 marzo </w:t>
      </w:r>
      <w:proofErr w:type="gramStart"/>
      <w:r>
        <w:rPr>
          <w:rFonts w:cstheme="majorBidi"/>
          <w:sz w:val="16"/>
          <w:szCs w:val="16"/>
        </w:rPr>
        <w:t xml:space="preserve">2016  </w:t>
      </w:r>
      <w:r w:rsidRPr="00B81652">
        <w:rPr>
          <w:rFonts w:cstheme="majorBidi"/>
          <w:sz w:val="16"/>
          <w:szCs w:val="16"/>
        </w:rPr>
        <w:t>ufficiostampa@cavalieridellavoro.it</w:t>
      </w:r>
      <w:proofErr w:type="gramEnd"/>
      <w:r>
        <w:rPr>
          <w:rFonts w:cstheme="majorBidi"/>
          <w:sz w:val="16"/>
          <w:szCs w:val="16"/>
        </w:rPr>
        <w:t xml:space="preserve"> - 06.420321</w:t>
      </w:r>
    </w:p>
    <w:sectPr w:rsidR="00E57831" w:rsidRPr="00B816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52"/>
    <w:rsid w:val="006B5A7B"/>
    <w:rsid w:val="00B81652"/>
    <w:rsid w:val="00E5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632F0-5DDE-40DE-AC8C-7F6B7EFA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1652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81652"/>
    <w:pPr>
      <w:spacing w:after="0" w:line="240" w:lineRule="auto"/>
    </w:pPr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81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CE47645E</Template>
  <TotalTime>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Enrica Procaccini</cp:lastModifiedBy>
  <cp:revision>2</cp:revision>
  <dcterms:created xsi:type="dcterms:W3CDTF">2016-05-18T09:45:00Z</dcterms:created>
  <dcterms:modified xsi:type="dcterms:W3CDTF">2016-05-18T09:45:00Z</dcterms:modified>
</cp:coreProperties>
</file>