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Verdana" w:hAnsi="Verdana"/>
          <w:b w:val="1"/>
          <w:bCs w:val="1"/>
          <w:sz w:val="24"/>
          <w:szCs w:val="24"/>
          <w:u w:val="single"/>
          <w:rtl w:val="0"/>
          <w:lang w:val="it-IT"/>
        </w:rPr>
        <w:t>Nota stampa</w:t>
      </w:r>
      <w:r>
        <w:rPr>
          <w:rFonts w:ascii="Verdana" w:hAnsi="Verdana"/>
          <w:b w:val="1"/>
          <w:bCs w:val="1"/>
          <w:sz w:val="24"/>
          <w:szCs w:val="24"/>
          <w:u w:val="single"/>
          <w:rtl w:val="0"/>
          <w:lang w:val="it-IT"/>
        </w:rPr>
        <w:t xml:space="preserve"> </w:t>
      </w:r>
    </w:p>
    <w:p>
      <w:pPr>
        <w:pStyle w:val="Normal.0"/>
        <w:jc w:val="center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C</w:t>
      </w:r>
      <w:r>
        <w:rPr>
          <w:b w:val="1"/>
          <w:bCs w:val="1"/>
          <w:sz w:val="24"/>
          <w:szCs w:val="24"/>
          <w:rtl w:val="0"/>
          <w:lang w:val="it-IT"/>
        </w:rPr>
        <w:t>aff</w:t>
      </w:r>
      <w:r>
        <w:rPr>
          <w:b w:val="1"/>
          <w:bCs w:val="1"/>
          <w:sz w:val="24"/>
          <w:szCs w:val="24"/>
          <w:rtl w:val="0"/>
          <w:lang w:val="it-IT"/>
        </w:rPr>
        <w:t xml:space="preserve">è </w:t>
      </w:r>
      <w:r>
        <w:rPr>
          <w:b w:val="1"/>
          <w:bCs w:val="1"/>
          <w:sz w:val="24"/>
          <w:szCs w:val="24"/>
          <w:rtl w:val="0"/>
          <w:lang w:val="it-IT"/>
        </w:rPr>
        <w:t>Kamo risponde all</w:t>
      </w:r>
      <w:r>
        <w:rPr>
          <w:b w:val="1"/>
          <w:bCs w:val="1"/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>emergenza Coronavirus</w:t>
      </w:r>
      <w:r>
        <w:rPr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 w:line="240" w:lineRule="auto"/>
        <w:jc w:val="both"/>
        <w:rPr>
          <w:rFonts w:ascii="Verdana" w:cs="Verdana" w:hAnsi="Verdana" w:eastAsia="Verdana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Nuova mission di solidariet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 xml:space="preserve">per la </w:t>
      </w:r>
      <w:r>
        <w:rPr>
          <w:b w:val="1"/>
          <w:bCs w:val="1"/>
          <w:sz w:val="24"/>
          <w:szCs w:val="24"/>
          <w:rtl w:val="0"/>
          <w:lang w:val="it-IT"/>
        </w:rPr>
        <w:t>Projeko Srl</w:t>
      </w:r>
      <w:r>
        <w:rPr>
          <w:sz w:val="24"/>
          <w:szCs w:val="24"/>
          <w:rtl w:val="0"/>
          <w:lang w:val="it-IT"/>
        </w:rPr>
        <w:t xml:space="preserve"> titolare del brand </w:t>
      </w:r>
      <w:r>
        <w:rPr>
          <w:b w:val="1"/>
          <w:bCs w:val="1"/>
          <w:sz w:val="24"/>
          <w:szCs w:val="24"/>
          <w:rtl w:val="0"/>
          <w:lang w:val="it-IT"/>
        </w:rPr>
        <w:t>Caff</w:t>
      </w:r>
      <w:r>
        <w:rPr>
          <w:b w:val="1"/>
          <w:bCs w:val="1"/>
          <w:sz w:val="24"/>
          <w:szCs w:val="24"/>
          <w:rtl w:val="0"/>
          <w:lang w:val="it-IT"/>
        </w:rPr>
        <w:t xml:space="preserve">è </w:t>
      </w:r>
      <w:r>
        <w:rPr>
          <w:b w:val="1"/>
          <w:bCs w:val="1"/>
          <w:sz w:val="24"/>
          <w:szCs w:val="24"/>
          <w:rtl w:val="0"/>
          <w:lang w:val="it-IT"/>
        </w:rPr>
        <w:t>Kamo</w:t>
      </w:r>
      <w:r>
        <w:rPr>
          <w:sz w:val="24"/>
          <w:szCs w:val="24"/>
          <w:rtl w:val="0"/>
          <w:lang w:val="it-IT"/>
        </w:rPr>
        <w:t>, che al fine apportare un concreto sostegno al personale socio sanitario, medici, tecnici ed infermieri che opera all</w:t>
      </w:r>
      <w:r>
        <w:rPr>
          <w:sz w:val="24"/>
          <w:szCs w:val="24"/>
          <w:rtl w:val="0"/>
          <w:lang w:val="it-IT"/>
        </w:rPr>
        <w:t xml:space="preserve">’ </w:t>
      </w:r>
      <w:r>
        <w:rPr>
          <w:sz w:val="24"/>
          <w:szCs w:val="24"/>
          <w:rtl w:val="0"/>
          <w:lang w:val="it-IT"/>
        </w:rPr>
        <w:t>interno dell</w:t>
      </w:r>
      <w:r>
        <w:rPr>
          <w:sz w:val="24"/>
          <w:szCs w:val="24"/>
          <w:rtl w:val="0"/>
          <w:lang w:val="it-IT"/>
        </w:rPr>
        <w:t>’</w:t>
      </w:r>
      <w:r>
        <w:rPr>
          <w:b w:val="1"/>
          <w:bCs w:val="1"/>
          <w:sz w:val="24"/>
          <w:szCs w:val="24"/>
          <w:rtl w:val="0"/>
          <w:lang w:val="it-IT"/>
        </w:rPr>
        <w:t xml:space="preserve">Azienda Ospedaliera dei Colli </w:t>
      </w:r>
      <w:r>
        <w:rPr>
          <w:sz w:val="24"/>
          <w:szCs w:val="24"/>
          <w:rtl w:val="0"/>
          <w:lang w:val="it-IT"/>
        </w:rPr>
        <w:t xml:space="preserve">(Monaldi, Cotugno. CTO) di Napoli, Direttore Amministrativo </w:t>
      </w:r>
      <w:r>
        <w:rPr>
          <w:b w:val="1"/>
          <w:bCs w:val="1"/>
          <w:sz w:val="24"/>
          <w:szCs w:val="24"/>
          <w:rtl w:val="0"/>
          <w:lang w:val="it-IT"/>
        </w:rPr>
        <w:t xml:space="preserve">Giovanni De Masi   </w:t>
      </w:r>
      <w:r>
        <w:rPr>
          <w:sz w:val="24"/>
          <w:szCs w:val="24"/>
          <w:rtl w:val="0"/>
          <w:lang w:val="it-IT"/>
        </w:rPr>
        <w:t>impegnata in prima linea nella</w:t>
      </w:r>
      <w:r>
        <w:rPr>
          <w:sz w:val="24"/>
          <w:szCs w:val="24"/>
          <w:rtl w:val="0"/>
          <w:lang w:val="it-IT"/>
        </w:rPr>
        <w:t> </w:t>
      </w:r>
      <w:r>
        <w:rPr>
          <w:sz w:val="24"/>
          <w:szCs w:val="24"/>
          <w:rtl w:val="0"/>
          <w:lang w:val="it-IT"/>
        </w:rPr>
        <w:t xml:space="preserve">lotta all'emergenza dell'epidemia da </w:t>
      </w:r>
      <w:r>
        <w:rPr>
          <w:b w:val="1"/>
          <w:bCs w:val="1"/>
          <w:sz w:val="24"/>
          <w:szCs w:val="24"/>
          <w:rtl w:val="0"/>
          <w:lang w:val="it-IT"/>
        </w:rPr>
        <w:t>Covid-19</w:t>
      </w:r>
      <w:r>
        <w:rPr>
          <w:sz w:val="24"/>
          <w:szCs w:val="24"/>
          <w:rtl w:val="0"/>
          <w:lang w:val="it-IT"/>
        </w:rPr>
        <w:t xml:space="preserve">, ha donato circa 40.000 cialde </w:t>
      </w:r>
      <w:r>
        <w:rPr>
          <w:b w:val="1"/>
          <w:bCs w:val="1"/>
          <w:sz w:val="24"/>
          <w:szCs w:val="24"/>
          <w:rtl w:val="0"/>
          <w:lang w:val="it-IT"/>
        </w:rPr>
        <w:t>Caff</w:t>
      </w:r>
      <w:r>
        <w:rPr>
          <w:b w:val="1"/>
          <w:bCs w:val="1"/>
          <w:sz w:val="24"/>
          <w:szCs w:val="24"/>
          <w:rtl w:val="0"/>
          <w:lang w:val="it-IT"/>
        </w:rPr>
        <w:t xml:space="preserve">è </w:t>
      </w:r>
      <w:r>
        <w:rPr>
          <w:b w:val="1"/>
          <w:bCs w:val="1"/>
          <w:sz w:val="24"/>
          <w:szCs w:val="24"/>
          <w:rtl w:val="0"/>
          <w:lang w:val="it-IT"/>
        </w:rPr>
        <w:t>Kamo</w:t>
      </w:r>
      <w:r>
        <w:rPr>
          <w:sz w:val="24"/>
          <w:szCs w:val="24"/>
          <w:rtl w:val="0"/>
          <w:lang w:val="it-IT"/>
        </w:rPr>
        <w:t>, materiali di consumo (bicchierini in carta, palette, bustine di zucchero) e attrezzature per la trasformazione del prodotto.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”</w:t>
      </w:r>
      <w:r>
        <w:rPr>
          <w:i w:val="1"/>
          <w:iCs w:val="1"/>
          <w:sz w:val="24"/>
          <w:szCs w:val="24"/>
          <w:rtl w:val="0"/>
          <w:lang w:val="it-IT"/>
        </w:rPr>
        <w:t>Quello che noi facciamo</w:t>
      </w:r>
      <w:r>
        <w:rPr>
          <w:sz w:val="24"/>
          <w:szCs w:val="24"/>
          <w:rtl w:val="0"/>
          <w:lang w:val="it-IT"/>
        </w:rPr>
        <w:t>”</w:t>
      </w:r>
      <w:r>
        <w:rPr>
          <w:sz w:val="24"/>
          <w:szCs w:val="24"/>
          <w:rtl w:val="0"/>
          <w:lang w:val="it-IT"/>
        </w:rPr>
        <w:t>, ha affermato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Ingegnere </w:t>
      </w:r>
      <w:r>
        <w:rPr>
          <w:b w:val="1"/>
          <w:bCs w:val="1"/>
          <w:sz w:val="24"/>
          <w:szCs w:val="24"/>
          <w:rtl w:val="0"/>
          <w:lang w:val="it-IT"/>
        </w:rPr>
        <w:t>Michele Rubino</w:t>
      </w:r>
      <w:r>
        <w:rPr>
          <w:sz w:val="24"/>
          <w:szCs w:val="24"/>
          <w:rtl w:val="0"/>
          <w:lang w:val="it-IT"/>
        </w:rPr>
        <w:t xml:space="preserve">, socio con la sorella </w:t>
      </w:r>
      <w:r>
        <w:rPr>
          <w:b w:val="1"/>
          <w:bCs w:val="1"/>
          <w:sz w:val="24"/>
          <w:szCs w:val="24"/>
          <w:rtl w:val="0"/>
          <w:lang w:val="it-IT"/>
        </w:rPr>
        <w:t>Marizia Rubino</w:t>
      </w:r>
      <w:r>
        <w:rPr>
          <w:sz w:val="24"/>
          <w:szCs w:val="24"/>
          <w:rtl w:val="0"/>
          <w:lang w:val="it-IT"/>
        </w:rPr>
        <w:t xml:space="preserve"> della </w:t>
      </w:r>
      <w:r>
        <w:rPr>
          <w:b w:val="1"/>
          <w:bCs w:val="1"/>
          <w:sz w:val="24"/>
          <w:szCs w:val="24"/>
          <w:rtl w:val="0"/>
          <w:lang w:val="it-IT"/>
        </w:rPr>
        <w:t>Projeko Srl</w:t>
      </w:r>
      <w:r>
        <w:rPr>
          <w:sz w:val="24"/>
          <w:szCs w:val="24"/>
          <w:rtl w:val="0"/>
          <w:lang w:val="it-IT"/>
        </w:rPr>
        <w:t xml:space="preserve">, riprendendo il nobile pensiero di </w:t>
      </w:r>
      <w:r>
        <w:rPr>
          <w:b w:val="1"/>
          <w:bCs w:val="1"/>
          <w:sz w:val="24"/>
          <w:szCs w:val="24"/>
          <w:rtl w:val="0"/>
          <w:lang w:val="it-IT"/>
        </w:rPr>
        <w:t>Madre Teresa di Calcutta</w:t>
      </w:r>
      <w:r>
        <w:rPr>
          <w:sz w:val="24"/>
          <w:szCs w:val="24"/>
          <w:rtl w:val="0"/>
          <w:lang w:val="it-IT"/>
        </w:rPr>
        <w:t>,</w:t>
      </w:r>
      <w:r>
        <w:rPr>
          <w:sz w:val="24"/>
          <w:szCs w:val="24"/>
          <w:rtl w:val="0"/>
          <w:lang w:val="it-IT"/>
        </w:rPr>
        <w:t xml:space="preserve"> “</w:t>
      </w:r>
      <w:r>
        <w:rPr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i w:val="1"/>
          <w:iCs w:val="1"/>
          <w:sz w:val="24"/>
          <w:szCs w:val="24"/>
          <w:rtl w:val="0"/>
          <w:lang w:val="it-IT"/>
        </w:rPr>
        <w:t>solo una goccia nell</w:t>
      </w:r>
      <w:r>
        <w:rPr>
          <w:i w:val="1"/>
          <w:iCs w:val="1"/>
          <w:sz w:val="24"/>
          <w:szCs w:val="24"/>
          <w:rtl w:val="0"/>
          <w:lang w:val="it-IT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>oceano, ma se non lo facessimo, l</w:t>
      </w:r>
      <w:r>
        <w:rPr>
          <w:i w:val="1"/>
          <w:iCs w:val="1"/>
          <w:sz w:val="24"/>
          <w:szCs w:val="24"/>
          <w:rtl w:val="0"/>
          <w:lang w:val="it-IT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>oceano avrebbe una goccia in meno</w:t>
      </w:r>
      <w:r>
        <w:rPr>
          <w:sz w:val="24"/>
          <w:szCs w:val="24"/>
          <w:rtl w:val="0"/>
          <w:lang w:val="it-IT"/>
        </w:rPr>
        <w:t>”</w:t>
      </w:r>
      <w:r>
        <w:rPr>
          <w:sz w:val="24"/>
          <w:szCs w:val="24"/>
          <w:rtl w:val="0"/>
          <w:lang w:val="it-IT"/>
        </w:rPr>
        <w:t>.</w:t>
      </w: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 w:line="240" w:lineRule="auto"/>
        <w:rPr>
          <w:sz w:val="24"/>
          <w:szCs w:val="24"/>
        </w:rPr>
      </w:pP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rPr>
          <w:rFonts w:ascii="Verdana" w:cs="Verdana" w:hAnsi="Verdana" w:eastAsia="Verdana"/>
          <w:b w:val="1"/>
          <w:bCs w:val="1"/>
          <w:sz w:val="20"/>
          <w:szCs w:val="20"/>
          <w:lang w:val="en-US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PRESS OFFICE: MARIDI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it-IT"/>
        </w:rPr>
        <w:t xml:space="preserve">’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COMMUNICATION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 </w:t>
      </w:r>
    </w:p>
    <w:p>
      <w:pPr>
        <w:pStyle w:val="Normal.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Marid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ì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Vicedomini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Mob: 338/2259860 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–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333 /9921506</w:t>
      </w:r>
    </w:p>
    <w:p>
      <w:pPr>
        <w:pStyle w:val="Normal.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Mail: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</w:t>
      </w:r>
      <w:r>
        <w:rPr>
          <w:rStyle w:val="Hyperlink.0"/>
          <w:rFonts w:ascii="Verdana" w:cs="Verdana" w:hAnsi="Verdana" w:eastAsia="Verdana"/>
          <w:sz w:val="20"/>
          <w:szCs w:val="20"/>
          <w:lang w:val="en-US"/>
        </w:rPr>
        <w:fldChar w:fldCharType="begin" w:fldLock="0"/>
      </w:r>
      <w:r>
        <w:rPr>
          <w:rStyle w:val="Hyperlink.0"/>
          <w:rFonts w:ascii="Verdana" w:cs="Verdana" w:hAnsi="Verdana" w:eastAsia="Verdana"/>
          <w:sz w:val="20"/>
          <w:szCs w:val="20"/>
          <w:lang w:val="en-US"/>
        </w:rPr>
        <w:instrText xml:space="preserve"> HYPERLINK "mailto:maridyvicedomini@gmail.com"</w:instrText>
      </w:r>
      <w:r>
        <w:rPr>
          <w:rStyle w:val="Hyperlink.0"/>
          <w:rFonts w:ascii="Verdana" w:cs="Verdana" w:hAnsi="Verdana" w:eastAsia="Verdana"/>
          <w:sz w:val="20"/>
          <w:szCs w:val="20"/>
          <w:lang w:val="en-US"/>
        </w:rPr>
        <w:fldChar w:fldCharType="separate" w:fldLock="0"/>
      </w:r>
      <w:r>
        <w:rPr>
          <w:rStyle w:val="Hyperlink.0"/>
          <w:rFonts w:ascii="Verdana" w:hAnsi="Verdana"/>
          <w:sz w:val="20"/>
          <w:szCs w:val="20"/>
          <w:rtl w:val="0"/>
          <w:lang w:val="en-US"/>
        </w:rPr>
        <w:t>maridyvicedomini@gmail.com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Fonts w:ascii="Verdana" w:hAnsi="Verdana"/>
          <w:sz w:val="20"/>
          <w:szCs w:val="20"/>
          <w:rtl w:val="0"/>
          <w:lang w:val="en-US"/>
        </w:rPr>
        <w:t xml:space="preserve">  </w:t>
      </w:r>
    </w:p>
    <w:p>
      <w:pPr>
        <w:pStyle w:val="Normal.0"/>
        <w:jc w:val="center"/>
        <w:rPr>
          <w:b w:val="1"/>
          <w:bCs w:val="1"/>
          <w:sz w:val="36"/>
          <w:szCs w:val="36"/>
        </w:rPr>
      </w:pP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  <w:lang w:val="en-US"/>
        </w:rPr>
      </w:pPr>
    </w:p>
    <w:p>
      <w:pPr>
        <w:pStyle w:val="Normal.0"/>
      </w:pPr>
      <w:r>
        <w:rPr>
          <w:sz w:val="28"/>
          <w:szCs w:val="28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